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0" w:firstLineChars="0"/>
        <w:jc w:val="center"/>
        <w:textAlignment w:val="auto"/>
        <w:rPr>
          <w:rFonts w:hint="eastAsia" w:ascii="方正小标宋简体" w:hAnsi="方正小标宋简体" w:eastAsia="方正小标宋简体" w:cs="方正小标宋简体"/>
          <w:b w:val="0"/>
          <w:bCs/>
          <w:sz w:val="36"/>
          <w:szCs w:val="36"/>
          <w:highlight w:val="none"/>
          <w:lang w:val="en-US" w:eastAsia="zh-CN"/>
        </w:rPr>
      </w:pPr>
      <w:bookmarkStart w:id="0" w:name="_Hlk45983427"/>
      <w:r>
        <w:rPr>
          <w:rFonts w:hint="eastAsia" w:ascii="方正小标宋简体" w:hAnsi="方正小标宋简体" w:eastAsia="方正小标宋简体" w:cs="方正小标宋简体"/>
          <w:b w:val="0"/>
          <w:bCs/>
          <w:sz w:val="36"/>
          <w:szCs w:val="36"/>
          <w:highlight w:val="none"/>
          <w:lang w:val="en-US" w:eastAsia="zh-CN"/>
        </w:rPr>
        <w:t>授权委托书（范本）</w:t>
      </w:r>
    </w:p>
    <w:bookmarkEnd w:id="0"/>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委 托 人：             法定代表人（负责人）：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住 所 地：             联系电话：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受 托 人：             公民身份号码：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 xml:space="preserve">工作单位：             联系电话：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委托人就东升地毯集团有限公司与下属的日照东升地毯有限公司、滨州东升地毯有限公司、日照祥龙合成纤维制品有限公司、日照东利地毯材料有限公司、日照欧信贸易有限公司、日照东升百瑞铺地材料有限公司、青岛龙瑞家居用品有限公司</w:t>
      </w:r>
      <w:r>
        <w:rPr>
          <w:rFonts w:hint="eastAsia" w:ascii="仿宋_GB2312" w:hAnsi="仿宋_GB2312" w:eastAsia="仿宋_GB2312" w:cs="仿宋_GB2312"/>
          <w:sz w:val="28"/>
          <w:szCs w:val="28"/>
          <w:highlight w:val="none"/>
          <w:lang w:val="en-US" w:eastAsia="zh-CN"/>
        </w:rPr>
        <w:t>八</w:t>
      </w:r>
      <w:r>
        <w:rPr>
          <w:rFonts w:hint="eastAsia" w:ascii="仿宋_GB2312" w:hAnsi="仿宋_GB2312" w:eastAsia="仿宋_GB2312" w:cs="仿宋_GB2312"/>
          <w:sz w:val="28"/>
          <w:szCs w:val="28"/>
          <w:highlight w:val="none"/>
        </w:rPr>
        <w:t>家公司重整案（以下合称“本案”），特委托上述受托人作为代理人，参加本案重整程序的重整投资人招募工作。受托人的代理权限为特别授权，包括但不限于：1.向本案管理人报名参加重整投资人招募、提交相关证明文件及资料，并处理其他</w:t>
      </w:r>
      <w:r>
        <w:rPr>
          <w:rFonts w:hint="eastAsia" w:ascii="仿宋_GB2312" w:hAnsi="仿宋_GB2312" w:eastAsia="仿宋_GB2312" w:cs="仿宋_GB2312"/>
          <w:sz w:val="28"/>
          <w:szCs w:val="28"/>
          <w:highlight w:val="none"/>
          <w:lang w:val="en-US" w:eastAsia="zh-CN"/>
        </w:rPr>
        <w:t>与</w:t>
      </w:r>
      <w:r>
        <w:rPr>
          <w:rFonts w:hint="eastAsia" w:ascii="仿宋_GB2312" w:hAnsi="仿宋_GB2312" w:eastAsia="仿宋_GB2312" w:cs="仿宋_GB2312"/>
          <w:sz w:val="28"/>
          <w:szCs w:val="28"/>
          <w:highlight w:val="none"/>
        </w:rPr>
        <w:t>重整投资人招募相关事宜；2.签署、递交、接收和转送有关本案重整程序中重整投资人招募的各类法律文件及其他资料；3.处理与本案相关的其他法律事务。</w:t>
      </w:r>
    </w:p>
    <w:p>
      <w:pPr>
        <w:spacing w:before="0" w:beforeLines="0" w:after="0" w:afterLines="0" w:line="590" w:lineRule="exact"/>
        <w:ind w:firstLine="64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受托人在本案中签署的所有文件和处理的所有相关事务，委托人均予以承认，并承担相应法律责任。</w:t>
      </w:r>
    </w:p>
    <w:p>
      <w:pPr>
        <w:spacing w:before="0" w:beforeLines="0" w:after="0" w:afterLines="0" w:line="590" w:lineRule="exact"/>
        <w:ind w:firstLine="64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委托期限</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自</w:t>
      </w:r>
      <w:r>
        <w:rPr>
          <w:rFonts w:hint="eastAsia" w:ascii="仿宋_GB2312" w:hAnsi="仿宋_GB2312" w:eastAsia="仿宋_GB2312" w:cs="仿宋_GB2312"/>
          <w:sz w:val="28"/>
          <w:szCs w:val="28"/>
          <w:highlight w:val="none"/>
          <w:lang w:val="en-US" w:eastAsia="zh-CN"/>
        </w:rPr>
        <w:t>盖章</w:t>
      </w:r>
      <w:r>
        <w:rPr>
          <w:rFonts w:hint="eastAsia" w:ascii="仿宋_GB2312" w:hAnsi="仿宋_GB2312" w:eastAsia="仿宋_GB2312" w:cs="仿宋_GB2312"/>
          <w:sz w:val="28"/>
          <w:szCs w:val="28"/>
          <w:highlight w:val="none"/>
        </w:rPr>
        <w:t>之日起至委托事项完结为止。</w:t>
      </w:r>
    </w:p>
    <w:p>
      <w:pPr>
        <w:spacing w:before="0" w:beforeLines="0" w:after="0" w:afterLines="0" w:line="590" w:lineRule="exact"/>
        <w:ind w:firstLine="640"/>
        <w:rPr>
          <w:rFonts w:hint="eastAsia" w:ascii="仿宋_GB2312" w:hAnsi="仿宋_GB2312" w:eastAsia="仿宋_GB2312" w:cs="仿宋_GB2312"/>
          <w:sz w:val="28"/>
          <w:szCs w:val="28"/>
          <w:highlight w:val="none"/>
        </w:rPr>
      </w:pPr>
    </w:p>
    <w:p>
      <w:pPr>
        <w:spacing w:before="0" w:beforeLines="0" w:after="0" w:afterLines="0" w:line="590" w:lineRule="atLeast"/>
        <w:ind w:firstLine="56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委托人（盖章）： </w:t>
      </w:r>
    </w:p>
    <w:p>
      <w:pPr>
        <w:spacing w:before="0" w:beforeLines="0" w:after="0" w:afterLines="0" w:line="590" w:lineRule="atLeast"/>
        <w:ind w:firstLine="64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法定代表人/负责人（</w:t>
      </w:r>
      <w:r>
        <w:rPr>
          <w:rFonts w:hint="eastAsia" w:ascii="仿宋_GB2312" w:hAnsi="仿宋_GB2312" w:eastAsia="仿宋_GB2312" w:cs="仿宋_GB2312"/>
          <w:sz w:val="28"/>
          <w:szCs w:val="28"/>
          <w:highlight w:val="none"/>
          <w:lang w:val="en-US" w:eastAsia="zh-CN"/>
        </w:rPr>
        <w:t>签字</w:t>
      </w:r>
      <w:r>
        <w:rPr>
          <w:rFonts w:hint="eastAsia" w:ascii="仿宋_GB2312" w:hAnsi="仿宋_GB2312" w:eastAsia="仿宋_GB2312" w:cs="仿宋_GB2312"/>
          <w:sz w:val="28"/>
          <w:szCs w:val="28"/>
          <w:highlight w:val="none"/>
        </w:rPr>
        <w:t xml:space="preserve">）：  </w:t>
      </w:r>
    </w:p>
    <w:p>
      <w:pPr>
        <w:spacing w:before="0" w:beforeLines="0" w:after="0" w:afterLines="0" w:line="590" w:lineRule="atLeast"/>
        <w:ind w:firstLine="64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二〇二一年</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 xml:space="preserve">日  </w:t>
      </w:r>
    </w:p>
    <w:p>
      <w:pPr>
        <w:spacing w:before="0" w:beforeLines="0" w:after="0" w:afterLines="0" w:line="590" w:lineRule="atLeast"/>
        <w:ind w:firstLine="640"/>
      </w:pPr>
      <w:r>
        <w:rPr>
          <w:rFonts w:hint="eastAsia" w:ascii="仿宋_GB2312" w:hAnsi="仿宋_GB2312" w:eastAsia="仿宋_GB2312" w:cs="仿宋_GB2312"/>
          <w:sz w:val="28"/>
          <w:szCs w:val="28"/>
          <w:highlight w:val="none"/>
        </w:rPr>
        <w:t>附：受托人身份证复印件（加盖委托人印章）</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96608"/>
    <w:rsid w:val="7C7966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2021-08-16T03:18:00Z</dcterms:created>
  <dc:creator>Administrator</dc:creator>
  <cp:lastModifiedBy>Administrator</cp:lastModifiedBy>
  <dcterms:modified xsi:type="dcterms:W3CDTF">2021-08-16T03:18:56Z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